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41" w:rsidRDefault="00691B41" w:rsidP="00691B41">
      <w:pPr>
        <w:pStyle w:val="Heading2"/>
      </w:pPr>
    </w:p>
    <w:p w:rsidR="00C7765C" w:rsidRPr="00717ADA" w:rsidRDefault="00A02011" w:rsidP="00691B41">
      <w:pPr>
        <w:pStyle w:val="Heading1"/>
        <w:jc w:val="center"/>
      </w:pPr>
      <w:r w:rsidRPr="00717ADA">
        <w:t xml:space="preserve">Bruce McEwen Career Development Fellowship on Social Determinants of Health </w:t>
      </w:r>
      <w:r w:rsidR="00717ADA">
        <w:t xml:space="preserve">Primary </w:t>
      </w:r>
      <w:r w:rsidRPr="00717ADA">
        <w:t>Application</w:t>
      </w:r>
    </w:p>
    <w:p w:rsidR="00A02011" w:rsidRPr="00717ADA" w:rsidRDefault="00A02011" w:rsidP="00691B41">
      <w:pPr>
        <w:pStyle w:val="Heading1"/>
        <w:jc w:val="center"/>
        <w:rPr>
          <w:color w:val="0070C0"/>
          <w:sz w:val="28"/>
          <w:szCs w:val="28"/>
        </w:rPr>
      </w:pPr>
    </w:p>
    <w:p w:rsidR="00A02011" w:rsidRPr="002E5F9B" w:rsidRDefault="005A19AB" w:rsidP="00A02011">
      <w:pPr>
        <w:rPr>
          <w:rFonts w:asciiTheme="majorHAnsi" w:hAnsiTheme="majorHAnsi" w:cstheme="majorHAnsi"/>
          <w:b/>
          <w:sz w:val="28"/>
          <w:szCs w:val="28"/>
        </w:rPr>
      </w:pPr>
      <w:r w:rsidRPr="002E5F9B">
        <w:rPr>
          <w:rFonts w:asciiTheme="majorHAnsi" w:hAnsiTheme="majorHAnsi" w:cstheme="majorHAnsi"/>
          <w:b/>
          <w:sz w:val="28"/>
          <w:szCs w:val="28"/>
        </w:rPr>
        <w:t xml:space="preserve">Award </w:t>
      </w:r>
      <w:r w:rsidR="002E5F9B">
        <w:rPr>
          <w:rFonts w:asciiTheme="majorHAnsi" w:hAnsiTheme="majorHAnsi" w:cstheme="majorHAnsi"/>
          <w:b/>
          <w:sz w:val="28"/>
          <w:szCs w:val="28"/>
        </w:rPr>
        <w:t xml:space="preserve">Eligibility, </w:t>
      </w:r>
      <w:r w:rsidRPr="002E5F9B">
        <w:rPr>
          <w:rFonts w:asciiTheme="majorHAnsi" w:hAnsiTheme="majorHAnsi" w:cstheme="majorHAnsi"/>
          <w:b/>
          <w:sz w:val="28"/>
          <w:szCs w:val="28"/>
        </w:rPr>
        <w:t>Scope and Requirements</w:t>
      </w:r>
    </w:p>
    <w:p w:rsidR="002E5F9B" w:rsidRPr="002E5F9B" w:rsidRDefault="002E5F9B" w:rsidP="006D2769">
      <w:pPr>
        <w:pStyle w:val="NormalWeb"/>
        <w:shd w:val="clear" w:color="auto" w:fill="FFFFFF"/>
        <w:spacing w:before="0" w:beforeAutospacing="0" w:after="210" w:afterAutospacing="0"/>
        <w:rPr>
          <w:rFonts w:asciiTheme="majorHAnsi" w:hAnsiTheme="majorHAnsi" w:cstheme="majorHAnsi"/>
          <w:color w:val="4F4F4F"/>
          <w:sz w:val="22"/>
          <w:szCs w:val="22"/>
        </w:rPr>
      </w:pPr>
      <w:r w:rsidRPr="002E5F9B">
        <w:rPr>
          <w:rFonts w:asciiTheme="majorHAnsi" w:hAnsiTheme="majorHAnsi" w:cstheme="majorHAnsi"/>
          <w:color w:val="4F4F4F"/>
          <w:sz w:val="22"/>
          <w:szCs w:val="22"/>
          <w:shd w:val="clear" w:color="auto" w:fill="FFFFFF"/>
        </w:rPr>
        <w:t>Advanced PhD students, post-docs, or Assistant Professors</w:t>
      </w:r>
      <w:r w:rsidR="00741CA0">
        <w:rPr>
          <w:rFonts w:asciiTheme="majorHAnsi" w:hAnsiTheme="majorHAnsi" w:cstheme="majorHAnsi"/>
          <w:color w:val="4F4F4F"/>
          <w:sz w:val="22"/>
          <w:szCs w:val="22"/>
          <w:shd w:val="clear" w:color="auto" w:fill="FFFFFF"/>
        </w:rPr>
        <w:t xml:space="preserve"> at US institutions</w:t>
      </w:r>
      <w:bookmarkStart w:id="0" w:name="_GoBack"/>
      <w:bookmarkEnd w:id="0"/>
      <w:r w:rsidRPr="002E5F9B">
        <w:rPr>
          <w:rFonts w:asciiTheme="majorHAnsi" w:hAnsiTheme="majorHAnsi" w:cstheme="majorHAnsi"/>
          <w:color w:val="4F4F4F"/>
          <w:sz w:val="22"/>
          <w:szCs w:val="22"/>
          <w:shd w:val="clear" w:color="auto" w:fill="FFFFFF"/>
        </w:rPr>
        <w:t>. The applicant should propose a research program within the broad scope of the research network’s interests and have an outstanding track record of accomplishments. Applications from underrepresented populations in biomedical, behavioral and social sciences research are strongly encouraged</w:t>
      </w:r>
      <w:r w:rsidRPr="002E5F9B">
        <w:rPr>
          <w:rFonts w:asciiTheme="majorHAnsi" w:hAnsiTheme="majorHAnsi" w:cstheme="majorHAnsi"/>
          <w:color w:val="4F4F4F"/>
          <w:sz w:val="22"/>
          <w:szCs w:val="22"/>
        </w:rPr>
        <w:t xml:space="preserve"> </w:t>
      </w:r>
    </w:p>
    <w:p w:rsidR="006D2769" w:rsidRPr="005A19AB" w:rsidRDefault="005A19AB" w:rsidP="006D2769">
      <w:pPr>
        <w:pStyle w:val="NormalWeb"/>
        <w:shd w:val="clear" w:color="auto" w:fill="FFFFFF"/>
        <w:spacing w:before="0" w:beforeAutospacing="0" w:after="210" w:afterAutospacing="0"/>
        <w:rPr>
          <w:rFonts w:asciiTheme="majorHAnsi" w:hAnsiTheme="majorHAnsi" w:cstheme="majorHAnsi"/>
          <w:color w:val="4F4F4F"/>
          <w:sz w:val="22"/>
          <w:szCs w:val="22"/>
        </w:rPr>
      </w:pPr>
      <w:r>
        <w:rPr>
          <w:rFonts w:asciiTheme="majorHAnsi" w:hAnsiTheme="majorHAnsi" w:cstheme="majorHAnsi"/>
          <w:color w:val="4F4F4F"/>
          <w:sz w:val="22"/>
          <w:szCs w:val="22"/>
        </w:rPr>
        <w:t>Two to four</w:t>
      </w:r>
      <w:r w:rsidR="006D2769" w:rsidRPr="005A19AB">
        <w:rPr>
          <w:rFonts w:asciiTheme="majorHAnsi" w:hAnsiTheme="majorHAnsi" w:cstheme="majorHAnsi"/>
          <w:color w:val="4F4F4F"/>
          <w:sz w:val="22"/>
          <w:szCs w:val="22"/>
        </w:rPr>
        <w:t xml:space="preserve"> fellowships with budgets of </w:t>
      </w:r>
      <w:r w:rsidR="006D2769" w:rsidRPr="00717ADA">
        <w:rPr>
          <w:rFonts w:asciiTheme="majorHAnsi" w:hAnsiTheme="majorHAnsi" w:cstheme="majorHAnsi"/>
          <w:b/>
          <w:color w:val="4F4F4F"/>
          <w:sz w:val="22"/>
          <w:szCs w:val="22"/>
        </w:rPr>
        <w:t>$3,000 – $6,000 each</w:t>
      </w:r>
      <w:r>
        <w:rPr>
          <w:rFonts w:asciiTheme="majorHAnsi" w:hAnsiTheme="majorHAnsi" w:cstheme="majorHAnsi"/>
          <w:color w:val="4F4F4F"/>
          <w:sz w:val="22"/>
          <w:szCs w:val="22"/>
        </w:rPr>
        <w:t xml:space="preserve"> are expected to be funded </w:t>
      </w:r>
      <w:r w:rsidR="006D2769" w:rsidRPr="005A19AB">
        <w:rPr>
          <w:rFonts w:asciiTheme="majorHAnsi" w:hAnsiTheme="majorHAnsi" w:cstheme="majorHAnsi"/>
          <w:color w:val="4F4F4F"/>
          <w:sz w:val="22"/>
          <w:szCs w:val="22"/>
        </w:rPr>
        <w:t xml:space="preserve"> in 2020. </w:t>
      </w:r>
      <w:r w:rsidR="00717ADA">
        <w:rPr>
          <w:rFonts w:asciiTheme="majorHAnsi" w:hAnsiTheme="majorHAnsi" w:cstheme="majorHAnsi"/>
          <w:color w:val="4F4F4F"/>
          <w:sz w:val="22"/>
          <w:szCs w:val="22"/>
        </w:rPr>
        <w:t xml:space="preserve">Awards </w:t>
      </w:r>
      <w:r w:rsidR="006D2769" w:rsidRPr="005A19AB">
        <w:rPr>
          <w:rFonts w:asciiTheme="majorHAnsi" w:hAnsiTheme="majorHAnsi" w:cstheme="majorHAnsi"/>
          <w:color w:val="4F4F4F"/>
          <w:sz w:val="22"/>
          <w:szCs w:val="22"/>
        </w:rPr>
        <w:t>can be used to support a short-term residency at an awardee-selected institution, to develop a new mentorship/collaborative relationship, or for secondary data analysis, new skill acquisition, manuscript writing, or professional development/planning.</w:t>
      </w:r>
    </w:p>
    <w:p w:rsidR="006D2769" w:rsidRDefault="006D2769" w:rsidP="006D2769">
      <w:pPr>
        <w:pStyle w:val="NormalWeb"/>
        <w:shd w:val="clear" w:color="auto" w:fill="FFFFFF"/>
        <w:spacing w:before="0" w:beforeAutospacing="0" w:after="210" w:afterAutospacing="0"/>
        <w:rPr>
          <w:rFonts w:asciiTheme="majorHAnsi" w:hAnsiTheme="majorHAnsi" w:cstheme="majorHAnsi"/>
          <w:color w:val="4F4F4F"/>
          <w:sz w:val="22"/>
          <w:szCs w:val="22"/>
        </w:rPr>
      </w:pPr>
      <w:r w:rsidRPr="005A19AB">
        <w:rPr>
          <w:rFonts w:asciiTheme="majorHAnsi" w:hAnsiTheme="majorHAnsi" w:cstheme="majorHAnsi"/>
          <w:color w:val="4F4F4F"/>
          <w:sz w:val="22"/>
          <w:szCs w:val="22"/>
        </w:rPr>
        <w:t>Fellowships will be paid directly to the awardees. Awardees are expected to complete their experience and use the funds within 12 months of the award, and will submit a report of their activities within three months of completion. Awardees will also be invited to participate in subsequent Research network meetings and activities.</w:t>
      </w:r>
    </w:p>
    <w:p w:rsidR="00717ADA" w:rsidRDefault="00717ADA" w:rsidP="006D2769">
      <w:pPr>
        <w:pStyle w:val="NormalWeb"/>
        <w:shd w:val="clear" w:color="auto" w:fill="FFFFFF"/>
        <w:spacing w:before="0" w:beforeAutospacing="0" w:after="210" w:afterAutospacing="0"/>
        <w:rPr>
          <w:rFonts w:asciiTheme="majorHAnsi" w:hAnsiTheme="majorHAnsi" w:cstheme="majorHAnsi"/>
          <w:color w:val="4F4F4F"/>
          <w:sz w:val="22"/>
          <w:szCs w:val="22"/>
        </w:rPr>
      </w:pPr>
      <w:r>
        <w:rPr>
          <w:rFonts w:asciiTheme="majorHAnsi" w:hAnsiTheme="majorHAnsi" w:cstheme="majorHAnsi"/>
          <w:color w:val="4F4F4F"/>
          <w:sz w:val="22"/>
          <w:szCs w:val="22"/>
        </w:rPr>
        <w:t>------------------------------------------------------------------------------------------------------------------------------------------</w:t>
      </w:r>
    </w:p>
    <w:p w:rsidR="005A19AB" w:rsidRDefault="005A19AB" w:rsidP="002E5F9B">
      <w:pPr>
        <w:pStyle w:val="NormalWeb"/>
        <w:shd w:val="clear" w:color="auto" w:fill="FFFFFF"/>
        <w:spacing w:before="0" w:beforeAutospacing="0" w:after="210" w:afterAutospacing="0"/>
        <w:jc w:val="center"/>
        <w:rPr>
          <w:rFonts w:asciiTheme="majorHAnsi" w:hAnsiTheme="majorHAnsi" w:cstheme="majorHAnsi"/>
          <w:b/>
          <w:color w:val="4F4F4F"/>
          <w:sz w:val="28"/>
          <w:szCs w:val="28"/>
        </w:rPr>
      </w:pPr>
      <w:r w:rsidRPr="002E5F9B">
        <w:rPr>
          <w:rFonts w:asciiTheme="majorHAnsi" w:hAnsiTheme="majorHAnsi" w:cstheme="majorHAnsi"/>
          <w:b/>
          <w:color w:val="4F4F4F"/>
          <w:sz w:val="28"/>
          <w:szCs w:val="28"/>
        </w:rPr>
        <w:t>Primary Application</w:t>
      </w:r>
    </w:p>
    <w:p w:rsidR="002E5F9B" w:rsidRDefault="002E5F9B" w:rsidP="002E5F9B">
      <w:pPr>
        <w:pStyle w:val="NormalWeb"/>
        <w:shd w:val="clear" w:color="auto" w:fill="FFFFFF"/>
        <w:spacing w:before="0" w:beforeAutospacing="0" w:after="0" w:afterAutospacing="0"/>
        <w:rPr>
          <w:rFonts w:asciiTheme="majorHAnsi" w:hAnsiTheme="majorHAnsi" w:cstheme="majorHAnsi"/>
          <w:color w:val="4F4F4F"/>
          <w:sz w:val="22"/>
          <w:szCs w:val="22"/>
        </w:rPr>
      </w:pPr>
      <w:r>
        <w:rPr>
          <w:rFonts w:asciiTheme="majorHAnsi" w:hAnsiTheme="majorHAnsi" w:cstheme="majorHAnsi"/>
          <w:b/>
          <w:color w:val="4F4F4F"/>
          <w:sz w:val="22"/>
          <w:szCs w:val="22"/>
        </w:rPr>
        <w:t xml:space="preserve">Applicant Name and Title: </w:t>
      </w:r>
    </w:p>
    <w:p w:rsidR="002E5F9B" w:rsidRDefault="002E5F9B" w:rsidP="002E5F9B">
      <w:pPr>
        <w:pStyle w:val="NormalWeb"/>
        <w:shd w:val="clear" w:color="auto" w:fill="FFFFFF"/>
        <w:spacing w:before="0" w:beforeAutospacing="0" w:after="0" w:afterAutospacing="0"/>
        <w:rPr>
          <w:rFonts w:asciiTheme="majorHAnsi" w:hAnsiTheme="majorHAnsi" w:cstheme="majorHAnsi"/>
          <w:b/>
          <w:color w:val="4F4F4F"/>
          <w:sz w:val="22"/>
          <w:szCs w:val="22"/>
        </w:rPr>
      </w:pPr>
      <w:r w:rsidRPr="002E5F9B">
        <w:rPr>
          <w:rFonts w:asciiTheme="majorHAnsi" w:hAnsiTheme="majorHAnsi" w:cstheme="majorHAnsi"/>
          <w:b/>
          <w:color w:val="4F4F4F"/>
          <w:sz w:val="22"/>
          <w:szCs w:val="22"/>
        </w:rPr>
        <w:t>Institution:</w:t>
      </w:r>
    </w:p>
    <w:p w:rsidR="007C7235" w:rsidRPr="002E5F9B" w:rsidRDefault="007C7235" w:rsidP="002E5F9B">
      <w:pPr>
        <w:pStyle w:val="NormalWeb"/>
        <w:shd w:val="clear" w:color="auto" w:fill="FFFFFF"/>
        <w:spacing w:before="0" w:beforeAutospacing="0" w:after="0" w:afterAutospacing="0"/>
        <w:rPr>
          <w:rFonts w:asciiTheme="majorHAnsi" w:hAnsiTheme="majorHAnsi" w:cstheme="majorHAnsi"/>
          <w:b/>
          <w:color w:val="4F4F4F"/>
          <w:sz w:val="22"/>
          <w:szCs w:val="22"/>
        </w:rPr>
      </w:pPr>
      <w:r>
        <w:rPr>
          <w:rFonts w:asciiTheme="majorHAnsi" w:hAnsiTheme="majorHAnsi" w:cstheme="majorHAnsi"/>
          <w:b/>
          <w:color w:val="4F4F4F"/>
          <w:sz w:val="22"/>
          <w:szCs w:val="22"/>
        </w:rPr>
        <w:t xml:space="preserve">Date: </w:t>
      </w:r>
    </w:p>
    <w:p w:rsidR="002E5F9B" w:rsidRDefault="002E5F9B" w:rsidP="006D2769">
      <w:pPr>
        <w:pStyle w:val="NormalWeb"/>
        <w:shd w:val="clear" w:color="auto" w:fill="FFFFFF"/>
        <w:spacing w:before="0" w:beforeAutospacing="0" w:after="210" w:afterAutospacing="0"/>
        <w:rPr>
          <w:rFonts w:asciiTheme="majorHAnsi" w:hAnsiTheme="majorHAnsi" w:cstheme="majorHAnsi"/>
          <w:color w:val="4F4F4F"/>
          <w:sz w:val="22"/>
          <w:szCs w:val="22"/>
        </w:rPr>
      </w:pPr>
    </w:p>
    <w:p w:rsidR="005A19AB" w:rsidRPr="005A19AB" w:rsidRDefault="002E5F9B" w:rsidP="006D2769">
      <w:pPr>
        <w:pStyle w:val="NormalWeb"/>
        <w:shd w:val="clear" w:color="auto" w:fill="FFFFFF"/>
        <w:spacing w:before="0" w:beforeAutospacing="0" w:after="210" w:afterAutospacing="0"/>
        <w:rPr>
          <w:rFonts w:asciiTheme="majorHAnsi" w:hAnsiTheme="majorHAnsi" w:cstheme="majorHAnsi"/>
          <w:color w:val="4F4F4F"/>
          <w:sz w:val="22"/>
          <w:szCs w:val="22"/>
        </w:rPr>
      </w:pPr>
      <w:r>
        <w:rPr>
          <w:rFonts w:asciiTheme="majorHAnsi" w:hAnsiTheme="majorHAnsi" w:cstheme="majorHAnsi"/>
          <w:color w:val="4F4F4F"/>
          <w:sz w:val="22"/>
          <w:szCs w:val="22"/>
        </w:rPr>
        <w:t>I</w:t>
      </w:r>
      <w:r w:rsidR="005A19AB">
        <w:rPr>
          <w:rFonts w:asciiTheme="majorHAnsi" w:hAnsiTheme="majorHAnsi" w:cstheme="majorHAnsi"/>
          <w:color w:val="4F4F4F"/>
          <w:sz w:val="22"/>
          <w:szCs w:val="22"/>
        </w:rPr>
        <w:t xml:space="preserve">n </w:t>
      </w:r>
      <w:r w:rsidR="00717ADA">
        <w:rPr>
          <w:rFonts w:asciiTheme="majorHAnsi" w:hAnsiTheme="majorHAnsi" w:cstheme="majorHAnsi"/>
          <w:b/>
          <w:color w:val="4F4F4F"/>
          <w:sz w:val="22"/>
          <w:szCs w:val="22"/>
        </w:rPr>
        <w:t>under two</w:t>
      </w:r>
      <w:r w:rsidR="005A19AB" w:rsidRPr="005A19AB">
        <w:rPr>
          <w:rFonts w:asciiTheme="majorHAnsi" w:hAnsiTheme="majorHAnsi" w:cstheme="majorHAnsi"/>
          <w:b/>
          <w:color w:val="4F4F4F"/>
          <w:sz w:val="22"/>
          <w:szCs w:val="22"/>
        </w:rPr>
        <w:t xml:space="preserve"> pages</w:t>
      </w:r>
      <w:r w:rsidR="005A19AB">
        <w:rPr>
          <w:rFonts w:asciiTheme="majorHAnsi" w:hAnsiTheme="majorHAnsi" w:cstheme="majorHAnsi"/>
          <w:color w:val="4F4F4F"/>
          <w:sz w:val="22"/>
          <w:szCs w:val="22"/>
        </w:rPr>
        <w:t xml:space="preserve">, please complete that following information. </w:t>
      </w:r>
    </w:p>
    <w:p w:rsidR="006D2769" w:rsidRDefault="006D2769" w:rsidP="006D2769">
      <w:pPr>
        <w:pStyle w:val="ListParagraph"/>
        <w:numPr>
          <w:ilvl w:val="0"/>
          <w:numId w:val="1"/>
        </w:numPr>
        <w:rPr>
          <w:rFonts w:asciiTheme="majorHAnsi" w:hAnsiTheme="majorHAnsi" w:cstheme="majorHAnsi"/>
        </w:rPr>
      </w:pPr>
      <w:r w:rsidRPr="005A19AB">
        <w:rPr>
          <w:rFonts w:asciiTheme="majorHAnsi" w:hAnsiTheme="majorHAnsi" w:cstheme="majorHAnsi"/>
          <w:b/>
        </w:rPr>
        <w:t>Paragraph Describing Applicant’s Background</w:t>
      </w:r>
      <w:r w:rsidR="005A19AB">
        <w:rPr>
          <w:rFonts w:asciiTheme="majorHAnsi" w:hAnsiTheme="majorHAnsi" w:cstheme="majorHAnsi"/>
        </w:rPr>
        <w:t>:</w:t>
      </w:r>
    </w:p>
    <w:p w:rsidR="005A19AB" w:rsidRDefault="005A19AB" w:rsidP="005A19AB">
      <w:pPr>
        <w:rPr>
          <w:rFonts w:asciiTheme="majorHAnsi" w:hAnsiTheme="majorHAnsi" w:cstheme="majorHAnsi"/>
        </w:rPr>
      </w:pPr>
    </w:p>
    <w:p w:rsidR="005A19AB" w:rsidRPr="005A19AB" w:rsidRDefault="005A19AB" w:rsidP="005A19AB">
      <w:pPr>
        <w:rPr>
          <w:rFonts w:asciiTheme="majorHAnsi" w:hAnsiTheme="majorHAnsi" w:cstheme="majorHAnsi"/>
        </w:rPr>
      </w:pPr>
    </w:p>
    <w:p w:rsidR="006D2769" w:rsidRPr="005A19AB" w:rsidRDefault="006D2769" w:rsidP="006D2769">
      <w:pPr>
        <w:rPr>
          <w:rFonts w:asciiTheme="majorHAnsi" w:hAnsiTheme="majorHAnsi" w:cstheme="majorHAnsi"/>
        </w:rPr>
      </w:pPr>
    </w:p>
    <w:p w:rsidR="006D2769" w:rsidRPr="005A19AB" w:rsidRDefault="006D2769" w:rsidP="006D2769">
      <w:pPr>
        <w:pStyle w:val="ListParagraph"/>
        <w:numPr>
          <w:ilvl w:val="0"/>
          <w:numId w:val="1"/>
        </w:numPr>
        <w:rPr>
          <w:rFonts w:asciiTheme="majorHAnsi" w:hAnsiTheme="majorHAnsi" w:cstheme="majorHAnsi"/>
        </w:rPr>
      </w:pPr>
      <w:r w:rsidRPr="005A19AB">
        <w:rPr>
          <w:rFonts w:asciiTheme="majorHAnsi" w:hAnsiTheme="majorHAnsi" w:cstheme="majorHAnsi"/>
          <w:b/>
        </w:rPr>
        <w:t xml:space="preserve">A brief description of the proposed research activity and its </w:t>
      </w:r>
      <w:r w:rsidR="005A19AB" w:rsidRPr="005A19AB">
        <w:rPr>
          <w:rFonts w:asciiTheme="majorHAnsi" w:hAnsiTheme="majorHAnsi" w:cstheme="majorHAnsi"/>
          <w:b/>
        </w:rPr>
        <w:t>relevance</w:t>
      </w:r>
      <w:r w:rsidRPr="005A19AB">
        <w:rPr>
          <w:rFonts w:asciiTheme="majorHAnsi" w:hAnsiTheme="majorHAnsi" w:cstheme="majorHAnsi"/>
          <w:b/>
        </w:rPr>
        <w:t xml:space="preserve"> to the social dimensions of aging</w:t>
      </w:r>
      <w:r w:rsidR="005A19AB">
        <w:rPr>
          <w:rFonts w:asciiTheme="majorHAnsi" w:hAnsiTheme="majorHAnsi" w:cstheme="majorHAnsi"/>
        </w:rPr>
        <w:t>:</w:t>
      </w:r>
    </w:p>
    <w:p w:rsidR="006D2769" w:rsidRDefault="006D2769" w:rsidP="006D2769">
      <w:pPr>
        <w:pStyle w:val="ListParagraph"/>
        <w:rPr>
          <w:rFonts w:asciiTheme="majorHAnsi" w:hAnsiTheme="majorHAnsi" w:cstheme="majorHAnsi"/>
        </w:rPr>
      </w:pPr>
    </w:p>
    <w:p w:rsidR="005A19AB" w:rsidRDefault="005A19AB" w:rsidP="006D2769">
      <w:pPr>
        <w:pStyle w:val="ListParagraph"/>
        <w:rPr>
          <w:rFonts w:asciiTheme="majorHAnsi" w:hAnsiTheme="majorHAnsi" w:cstheme="majorHAnsi"/>
        </w:rPr>
      </w:pPr>
    </w:p>
    <w:p w:rsidR="005A19AB" w:rsidRDefault="005A19AB" w:rsidP="006D2769">
      <w:pPr>
        <w:pStyle w:val="ListParagraph"/>
        <w:rPr>
          <w:rFonts w:asciiTheme="majorHAnsi" w:hAnsiTheme="majorHAnsi" w:cstheme="majorHAnsi"/>
        </w:rPr>
      </w:pPr>
    </w:p>
    <w:p w:rsidR="005A19AB" w:rsidRPr="005A19AB" w:rsidRDefault="005A19AB" w:rsidP="006D2769">
      <w:pPr>
        <w:pStyle w:val="ListParagraph"/>
        <w:rPr>
          <w:rFonts w:asciiTheme="majorHAnsi" w:hAnsiTheme="majorHAnsi" w:cstheme="majorHAnsi"/>
        </w:rPr>
      </w:pPr>
    </w:p>
    <w:p w:rsidR="006D2769" w:rsidRDefault="006D2769" w:rsidP="006D2769">
      <w:pPr>
        <w:pStyle w:val="ListParagraph"/>
        <w:numPr>
          <w:ilvl w:val="0"/>
          <w:numId w:val="1"/>
        </w:numPr>
        <w:rPr>
          <w:rFonts w:asciiTheme="majorHAnsi" w:hAnsiTheme="majorHAnsi" w:cstheme="majorHAnsi"/>
        </w:rPr>
      </w:pPr>
      <w:r w:rsidRPr="005A19AB">
        <w:rPr>
          <w:rFonts w:asciiTheme="majorHAnsi" w:hAnsiTheme="majorHAnsi" w:cstheme="majorHAnsi"/>
          <w:b/>
        </w:rPr>
        <w:lastRenderedPageBreak/>
        <w:t>Proposed timeline</w:t>
      </w:r>
      <w:r w:rsidRPr="005A19AB">
        <w:rPr>
          <w:rFonts w:asciiTheme="majorHAnsi" w:hAnsiTheme="majorHAnsi" w:cstheme="majorHAnsi"/>
        </w:rPr>
        <w:t xml:space="preserve">. </w:t>
      </w:r>
      <w:r w:rsidR="00717ADA">
        <w:rPr>
          <w:rFonts w:asciiTheme="majorHAnsi" w:hAnsiTheme="majorHAnsi" w:cstheme="majorHAnsi"/>
        </w:rPr>
        <w:t>(</w:t>
      </w:r>
      <w:r w:rsidRPr="005A19AB">
        <w:rPr>
          <w:rFonts w:asciiTheme="majorHAnsi" w:hAnsiTheme="majorHAnsi" w:cstheme="majorHAnsi"/>
        </w:rPr>
        <w:t>Please note that all activities must be completed within a 12 month period</w:t>
      </w:r>
      <w:r w:rsidR="00717ADA">
        <w:rPr>
          <w:rFonts w:asciiTheme="majorHAnsi" w:hAnsiTheme="majorHAnsi" w:cstheme="majorHAnsi"/>
        </w:rPr>
        <w:t>)</w:t>
      </w:r>
      <w:r w:rsidR="005A19AB">
        <w:rPr>
          <w:rFonts w:asciiTheme="majorHAnsi" w:hAnsiTheme="majorHAnsi" w:cstheme="majorHAnsi"/>
        </w:rPr>
        <w:t>:</w:t>
      </w:r>
    </w:p>
    <w:p w:rsidR="005A19AB" w:rsidRDefault="005A19AB" w:rsidP="005A19AB">
      <w:pPr>
        <w:rPr>
          <w:rFonts w:asciiTheme="majorHAnsi" w:hAnsiTheme="majorHAnsi" w:cstheme="majorHAnsi"/>
        </w:rPr>
      </w:pPr>
    </w:p>
    <w:p w:rsidR="00783EE8" w:rsidRPr="005A19AB" w:rsidRDefault="00783EE8" w:rsidP="005A19AB">
      <w:pPr>
        <w:rPr>
          <w:rFonts w:asciiTheme="majorHAnsi" w:hAnsiTheme="majorHAnsi" w:cstheme="majorHAnsi"/>
        </w:rPr>
      </w:pPr>
    </w:p>
    <w:p w:rsidR="006D2769" w:rsidRPr="005A19AB" w:rsidRDefault="006D2769" w:rsidP="006D2769">
      <w:pPr>
        <w:pStyle w:val="ListParagraph"/>
        <w:rPr>
          <w:rFonts w:asciiTheme="majorHAnsi" w:hAnsiTheme="majorHAnsi" w:cstheme="majorHAnsi"/>
        </w:rPr>
      </w:pPr>
    </w:p>
    <w:p w:rsidR="006D2769" w:rsidRDefault="006D2769" w:rsidP="006D2769">
      <w:pPr>
        <w:pStyle w:val="ListParagraph"/>
        <w:numPr>
          <w:ilvl w:val="0"/>
          <w:numId w:val="1"/>
        </w:numPr>
        <w:rPr>
          <w:rFonts w:asciiTheme="majorHAnsi" w:hAnsiTheme="majorHAnsi" w:cstheme="majorHAnsi"/>
        </w:rPr>
      </w:pPr>
      <w:r w:rsidRPr="00783EE8">
        <w:rPr>
          <w:rFonts w:asciiTheme="majorHAnsi" w:hAnsiTheme="majorHAnsi" w:cstheme="majorHAnsi"/>
          <w:b/>
        </w:rPr>
        <w:t>Proposed direct cost only budget and budge justification</w:t>
      </w:r>
      <w:r w:rsidR="005A19AB">
        <w:rPr>
          <w:rFonts w:asciiTheme="majorHAnsi" w:hAnsiTheme="majorHAnsi" w:cstheme="majorHAnsi"/>
        </w:rPr>
        <w:t>:</w:t>
      </w:r>
    </w:p>
    <w:p w:rsidR="005A19AB" w:rsidRDefault="005A19AB" w:rsidP="005A19AB">
      <w:pPr>
        <w:rPr>
          <w:rFonts w:asciiTheme="majorHAnsi" w:hAnsiTheme="majorHAnsi" w:cstheme="majorHAnsi"/>
        </w:rPr>
      </w:pPr>
    </w:p>
    <w:p w:rsidR="005A19AB" w:rsidRPr="005A19AB" w:rsidRDefault="005A19AB" w:rsidP="005A19AB">
      <w:pPr>
        <w:rPr>
          <w:rFonts w:asciiTheme="majorHAnsi" w:hAnsiTheme="majorHAnsi" w:cstheme="majorHAnsi"/>
        </w:rPr>
      </w:pPr>
    </w:p>
    <w:p w:rsidR="006D2769" w:rsidRPr="005A19AB" w:rsidRDefault="006D2769" w:rsidP="006D2769">
      <w:pPr>
        <w:pStyle w:val="ListParagraph"/>
        <w:rPr>
          <w:rFonts w:asciiTheme="majorHAnsi" w:hAnsiTheme="majorHAnsi" w:cstheme="majorHAnsi"/>
        </w:rPr>
      </w:pPr>
    </w:p>
    <w:p w:rsidR="006D2769" w:rsidRDefault="006D2769" w:rsidP="006D2769">
      <w:pPr>
        <w:pStyle w:val="ListParagraph"/>
        <w:numPr>
          <w:ilvl w:val="0"/>
          <w:numId w:val="1"/>
        </w:numPr>
        <w:rPr>
          <w:rFonts w:asciiTheme="majorHAnsi" w:hAnsiTheme="majorHAnsi" w:cstheme="majorHAnsi"/>
        </w:rPr>
      </w:pPr>
      <w:r w:rsidRPr="00783EE8">
        <w:rPr>
          <w:rFonts w:asciiTheme="majorHAnsi" w:hAnsiTheme="majorHAnsi" w:cstheme="majorHAnsi"/>
          <w:b/>
        </w:rPr>
        <w:t>Anticipated outcomes</w:t>
      </w:r>
      <w:r w:rsidR="005A19AB">
        <w:rPr>
          <w:rFonts w:asciiTheme="majorHAnsi" w:hAnsiTheme="majorHAnsi" w:cstheme="majorHAnsi"/>
        </w:rPr>
        <w:t>:</w:t>
      </w:r>
    </w:p>
    <w:p w:rsidR="005A19AB" w:rsidRDefault="005A19AB" w:rsidP="005A19AB">
      <w:pPr>
        <w:rPr>
          <w:rFonts w:asciiTheme="majorHAnsi" w:hAnsiTheme="majorHAnsi" w:cstheme="majorHAnsi"/>
        </w:rPr>
      </w:pPr>
    </w:p>
    <w:p w:rsidR="005A19AB" w:rsidRPr="005A19AB" w:rsidRDefault="005A19AB" w:rsidP="005A19AB">
      <w:pPr>
        <w:rPr>
          <w:rFonts w:asciiTheme="majorHAnsi" w:hAnsiTheme="majorHAnsi" w:cstheme="majorHAnsi"/>
        </w:rPr>
      </w:pPr>
    </w:p>
    <w:p w:rsidR="006D2769" w:rsidRPr="005A19AB" w:rsidRDefault="006D2769" w:rsidP="006D2769">
      <w:pPr>
        <w:pStyle w:val="ListParagraph"/>
        <w:rPr>
          <w:rFonts w:asciiTheme="majorHAnsi" w:hAnsiTheme="majorHAnsi" w:cstheme="majorHAnsi"/>
        </w:rPr>
      </w:pPr>
    </w:p>
    <w:p w:rsidR="006D2769" w:rsidRDefault="005A19AB" w:rsidP="002E5F9B">
      <w:pPr>
        <w:jc w:val="center"/>
        <w:rPr>
          <w:rFonts w:asciiTheme="majorHAnsi" w:hAnsiTheme="majorHAnsi" w:cstheme="majorHAnsi"/>
          <w:b/>
          <w:sz w:val="28"/>
          <w:szCs w:val="28"/>
        </w:rPr>
      </w:pPr>
      <w:r w:rsidRPr="002E5F9B">
        <w:rPr>
          <w:rFonts w:asciiTheme="majorHAnsi" w:hAnsiTheme="majorHAnsi" w:cstheme="majorHAnsi"/>
          <w:b/>
          <w:sz w:val="28"/>
          <w:szCs w:val="28"/>
        </w:rPr>
        <w:t>Additional Requirements</w:t>
      </w:r>
    </w:p>
    <w:p w:rsidR="002E5F9B" w:rsidRPr="002E5F9B" w:rsidRDefault="002E5F9B" w:rsidP="002E5F9B">
      <w:pPr>
        <w:jc w:val="center"/>
        <w:rPr>
          <w:rFonts w:asciiTheme="majorHAnsi" w:hAnsiTheme="majorHAnsi" w:cstheme="majorHAnsi"/>
          <w:b/>
          <w:sz w:val="28"/>
          <w:szCs w:val="28"/>
        </w:rPr>
      </w:pPr>
    </w:p>
    <w:p w:rsidR="005A19AB" w:rsidRPr="00783EE8" w:rsidRDefault="005A19AB" w:rsidP="005A19AB">
      <w:pPr>
        <w:pStyle w:val="ListParagraph"/>
        <w:numPr>
          <w:ilvl w:val="0"/>
          <w:numId w:val="3"/>
        </w:numPr>
        <w:rPr>
          <w:rFonts w:asciiTheme="majorHAnsi" w:hAnsiTheme="majorHAnsi" w:cstheme="majorHAnsi"/>
          <w:b/>
          <w:color w:val="0070C0"/>
        </w:rPr>
      </w:pPr>
      <w:r w:rsidRPr="005A19AB">
        <w:rPr>
          <w:rFonts w:asciiTheme="majorHAnsi" w:hAnsiTheme="majorHAnsi" w:cstheme="majorHAnsi"/>
        </w:rPr>
        <w:t xml:space="preserve">If the primary purpose of the fellowship is to support short-term collaborative or training visits to a different institution, please include a </w:t>
      </w:r>
      <w:r w:rsidRPr="005A19AB">
        <w:rPr>
          <w:rFonts w:asciiTheme="majorHAnsi" w:hAnsiTheme="majorHAnsi" w:cstheme="majorHAnsi"/>
          <w:b/>
        </w:rPr>
        <w:t>letter of support from the host  PI or host institution</w:t>
      </w:r>
      <w:r w:rsidRPr="005A19AB">
        <w:rPr>
          <w:rFonts w:asciiTheme="majorHAnsi" w:hAnsiTheme="majorHAnsi" w:cstheme="majorHAnsi"/>
        </w:rPr>
        <w:t xml:space="preserve">. </w:t>
      </w:r>
      <w:r w:rsidR="00717ADA" w:rsidRPr="00717ADA">
        <w:rPr>
          <w:rFonts w:asciiTheme="majorHAnsi" w:hAnsiTheme="majorHAnsi" w:cstheme="majorHAnsi"/>
          <w:b/>
          <w:color w:val="0070C0"/>
        </w:rPr>
        <w:t>[</w:t>
      </w:r>
      <w:r w:rsidRPr="00717ADA">
        <w:rPr>
          <w:rFonts w:asciiTheme="majorHAnsi" w:hAnsiTheme="majorHAnsi" w:cstheme="majorHAnsi"/>
          <w:b/>
          <w:color w:val="0070C0"/>
        </w:rPr>
        <w:t>T</w:t>
      </w:r>
      <w:r w:rsidRPr="00783EE8">
        <w:rPr>
          <w:rFonts w:asciiTheme="majorHAnsi" w:hAnsiTheme="majorHAnsi" w:cstheme="majorHAnsi"/>
          <w:b/>
          <w:color w:val="0070C0"/>
        </w:rPr>
        <w:t>o be uploaded</w:t>
      </w:r>
      <w:r w:rsidR="00717ADA">
        <w:rPr>
          <w:rFonts w:asciiTheme="majorHAnsi" w:hAnsiTheme="majorHAnsi" w:cstheme="majorHAnsi"/>
          <w:b/>
          <w:color w:val="0070C0"/>
        </w:rPr>
        <w:t xml:space="preserve"> separately]</w:t>
      </w:r>
    </w:p>
    <w:p w:rsidR="005A19AB" w:rsidRPr="005A19AB" w:rsidRDefault="005A19AB" w:rsidP="005A19AB">
      <w:pPr>
        <w:pStyle w:val="ListParagraph"/>
        <w:rPr>
          <w:rFonts w:asciiTheme="majorHAnsi" w:hAnsiTheme="majorHAnsi" w:cstheme="majorHAnsi"/>
        </w:rPr>
      </w:pPr>
    </w:p>
    <w:p w:rsidR="005A19AB" w:rsidRPr="000C55BB" w:rsidRDefault="005A19AB" w:rsidP="005A19AB">
      <w:pPr>
        <w:pStyle w:val="ListParagraph"/>
        <w:numPr>
          <w:ilvl w:val="0"/>
          <w:numId w:val="3"/>
        </w:numPr>
        <w:rPr>
          <w:rFonts w:asciiTheme="majorHAnsi" w:hAnsiTheme="majorHAnsi" w:cstheme="majorHAnsi"/>
          <w:b/>
        </w:rPr>
      </w:pPr>
      <w:r w:rsidRPr="005A19AB">
        <w:rPr>
          <w:rFonts w:asciiTheme="majorHAnsi" w:hAnsiTheme="majorHAnsi" w:cstheme="majorHAnsi"/>
        </w:rPr>
        <w:t xml:space="preserve">Current </w:t>
      </w:r>
      <w:hyperlink r:id="rId7" w:history="1">
        <w:r w:rsidRPr="002E5F9B">
          <w:rPr>
            <w:rStyle w:val="Hyperlink"/>
            <w:rFonts w:asciiTheme="majorHAnsi" w:hAnsiTheme="majorHAnsi" w:cstheme="majorHAnsi"/>
          </w:rPr>
          <w:t>NIH biosketch</w:t>
        </w:r>
      </w:hyperlink>
      <w:r w:rsidR="002E5F9B">
        <w:rPr>
          <w:rFonts w:asciiTheme="majorHAnsi" w:hAnsiTheme="majorHAnsi" w:cstheme="majorHAnsi"/>
        </w:rPr>
        <w:t xml:space="preserve">  </w:t>
      </w:r>
      <w:r w:rsidR="002E5F9B" w:rsidRPr="002E5F9B">
        <w:rPr>
          <w:rFonts w:asciiTheme="majorHAnsi" w:hAnsiTheme="majorHAnsi" w:cstheme="majorHAnsi"/>
          <w:b/>
          <w:color w:val="0070C0"/>
        </w:rPr>
        <w:t>[</w:t>
      </w:r>
      <w:r w:rsidRPr="002E5F9B">
        <w:rPr>
          <w:rFonts w:asciiTheme="majorHAnsi" w:hAnsiTheme="majorHAnsi" w:cstheme="majorHAnsi"/>
          <w:b/>
          <w:color w:val="0070C0"/>
        </w:rPr>
        <w:t>To be uploaded separately</w:t>
      </w:r>
      <w:r w:rsidR="00717ADA" w:rsidRPr="002E5F9B">
        <w:rPr>
          <w:rFonts w:asciiTheme="majorHAnsi" w:hAnsiTheme="majorHAnsi" w:cstheme="majorHAnsi"/>
          <w:b/>
          <w:color w:val="0070C0"/>
        </w:rPr>
        <w:t>]</w:t>
      </w:r>
    </w:p>
    <w:p w:rsidR="000C55BB" w:rsidRPr="000C55BB" w:rsidRDefault="000C55BB" w:rsidP="000C55BB">
      <w:pPr>
        <w:pStyle w:val="ListParagraph"/>
        <w:rPr>
          <w:rFonts w:asciiTheme="majorHAnsi" w:hAnsiTheme="majorHAnsi" w:cstheme="majorHAnsi"/>
          <w:b/>
        </w:rPr>
      </w:pPr>
    </w:p>
    <w:p w:rsidR="000C55BB" w:rsidRPr="000C55BB" w:rsidRDefault="000C55BB" w:rsidP="000C55BB">
      <w:pPr>
        <w:rPr>
          <w:rFonts w:asciiTheme="majorHAnsi" w:hAnsiTheme="majorHAnsi" w:cstheme="majorHAnsi"/>
          <w:b/>
          <w:sz w:val="24"/>
          <w:szCs w:val="24"/>
        </w:rPr>
      </w:pPr>
      <w:r w:rsidRPr="000C55BB">
        <w:rPr>
          <w:rFonts w:asciiTheme="majorHAnsi" w:hAnsiTheme="majorHAnsi" w:cstheme="majorHAnsi"/>
          <w:sz w:val="24"/>
          <w:szCs w:val="24"/>
          <w:shd w:val="clear" w:color="auto" w:fill="FFFFFF"/>
        </w:rPr>
        <w:t>Th</w:t>
      </w:r>
      <w:r>
        <w:rPr>
          <w:rFonts w:asciiTheme="majorHAnsi" w:hAnsiTheme="majorHAnsi" w:cstheme="majorHAnsi"/>
          <w:sz w:val="24"/>
          <w:szCs w:val="24"/>
          <w:shd w:val="clear" w:color="auto" w:fill="FFFFFF"/>
        </w:rPr>
        <w:t xml:space="preserve">is form and additional application documents must </w:t>
      </w:r>
      <w:r w:rsidRPr="000C55BB">
        <w:rPr>
          <w:rFonts w:asciiTheme="majorHAnsi" w:hAnsiTheme="majorHAnsi" w:cstheme="majorHAnsi"/>
          <w:sz w:val="24"/>
          <w:szCs w:val="24"/>
          <w:shd w:val="clear" w:color="auto" w:fill="FFFFFF"/>
        </w:rPr>
        <w:t xml:space="preserve"> be </w:t>
      </w:r>
      <w:r>
        <w:rPr>
          <w:rFonts w:asciiTheme="majorHAnsi" w:hAnsiTheme="majorHAnsi" w:cstheme="majorHAnsi"/>
          <w:sz w:val="24"/>
          <w:szCs w:val="24"/>
          <w:shd w:val="clear" w:color="auto" w:fill="FFFFFF"/>
        </w:rPr>
        <w:t xml:space="preserve">uploaded </w:t>
      </w:r>
      <w:r w:rsidR="004C4716">
        <w:rPr>
          <w:rFonts w:asciiTheme="majorHAnsi" w:hAnsiTheme="majorHAnsi" w:cstheme="majorHAnsi"/>
          <w:sz w:val="24"/>
          <w:szCs w:val="24"/>
          <w:shd w:val="clear" w:color="auto" w:fill="FFFFFF"/>
        </w:rPr>
        <w:t xml:space="preserve">and </w:t>
      </w:r>
      <w:r w:rsidRPr="000C55BB">
        <w:rPr>
          <w:rFonts w:asciiTheme="majorHAnsi" w:hAnsiTheme="majorHAnsi" w:cstheme="majorHAnsi"/>
          <w:sz w:val="24"/>
          <w:szCs w:val="24"/>
          <w:shd w:val="clear" w:color="auto" w:fill="FFFFFF"/>
        </w:rPr>
        <w:t>submitted </w:t>
      </w:r>
      <w:r w:rsidRPr="000C55BB">
        <w:rPr>
          <w:rFonts w:asciiTheme="majorHAnsi" w:hAnsiTheme="majorHAnsi" w:cstheme="majorHAnsi"/>
          <w:bCs/>
          <w:sz w:val="24"/>
          <w:szCs w:val="24"/>
          <w:shd w:val="clear" w:color="auto" w:fill="FFFFFF"/>
        </w:rPr>
        <w:t>electronically</w:t>
      </w:r>
      <w:r w:rsidRPr="000C55BB">
        <w:rPr>
          <w:rFonts w:asciiTheme="majorHAnsi" w:hAnsiTheme="majorHAnsi" w:cstheme="majorHAnsi"/>
          <w:b/>
          <w:bCs/>
          <w:sz w:val="24"/>
          <w:szCs w:val="24"/>
          <w:shd w:val="clear" w:color="auto" w:fill="FFFFFF"/>
        </w:rPr>
        <w:t> </w:t>
      </w:r>
      <w:r w:rsidRPr="000C55BB">
        <w:rPr>
          <w:rFonts w:asciiTheme="majorHAnsi" w:hAnsiTheme="majorHAnsi" w:cstheme="majorHAnsi"/>
          <w:sz w:val="24"/>
          <w:szCs w:val="24"/>
          <w:shd w:val="clear" w:color="auto" w:fill="FFFFFF"/>
        </w:rPr>
        <w:t xml:space="preserve"> no later than </w:t>
      </w:r>
      <w:r w:rsidRPr="000C55BB">
        <w:rPr>
          <w:rFonts w:asciiTheme="majorHAnsi" w:hAnsiTheme="majorHAnsi" w:cstheme="majorHAnsi"/>
          <w:b/>
          <w:sz w:val="24"/>
          <w:szCs w:val="24"/>
          <w:shd w:val="clear" w:color="auto" w:fill="FFFFFF"/>
        </w:rPr>
        <w:t>June 30</w:t>
      </w:r>
      <w:r w:rsidRPr="000C55BB">
        <w:rPr>
          <w:rFonts w:asciiTheme="majorHAnsi" w:hAnsiTheme="majorHAnsi" w:cstheme="majorHAnsi"/>
          <w:b/>
          <w:sz w:val="24"/>
          <w:szCs w:val="24"/>
          <w:shd w:val="clear" w:color="auto" w:fill="FFFFFF"/>
          <w:vertAlign w:val="superscript"/>
        </w:rPr>
        <w:t>th</w:t>
      </w:r>
      <w:r w:rsidRPr="000C55BB">
        <w:rPr>
          <w:rFonts w:asciiTheme="majorHAnsi" w:hAnsiTheme="majorHAnsi" w:cstheme="majorHAnsi"/>
          <w:b/>
          <w:sz w:val="24"/>
          <w:szCs w:val="24"/>
          <w:shd w:val="clear" w:color="auto" w:fill="FFFFFF"/>
        </w:rPr>
        <w:t xml:space="preserve">  2020</w:t>
      </w:r>
      <w:r w:rsidR="007C7235">
        <w:rPr>
          <w:rFonts w:asciiTheme="majorHAnsi" w:hAnsiTheme="majorHAnsi" w:cstheme="majorHAnsi"/>
          <w:b/>
          <w:sz w:val="24"/>
          <w:szCs w:val="24"/>
          <w:shd w:val="clear" w:color="auto" w:fill="FFFFFF"/>
        </w:rPr>
        <w:t xml:space="preserve"> at </w:t>
      </w:r>
      <w:r w:rsidRPr="000C55BB">
        <w:rPr>
          <w:rFonts w:asciiTheme="majorHAnsi" w:hAnsiTheme="majorHAnsi" w:cstheme="majorHAnsi"/>
          <w:b/>
          <w:sz w:val="24"/>
          <w:szCs w:val="24"/>
          <w:shd w:val="clear" w:color="auto" w:fill="FFFFFF"/>
        </w:rPr>
        <w:t xml:space="preserve"> 5:00 pm EST</w:t>
      </w:r>
      <w:r w:rsidRPr="000C55BB">
        <w:rPr>
          <w:rFonts w:asciiTheme="majorHAnsi" w:hAnsiTheme="majorHAnsi" w:cstheme="majorHAnsi"/>
          <w:sz w:val="24"/>
          <w:szCs w:val="24"/>
          <w:shd w:val="clear" w:color="auto" w:fill="FFFFFF"/>
        </w:rPr>
        <w:t>. The awardees will be announced by the end of July 2020.</w:t>
      </w:r>
    </w:p>
    <w:sectPr w:rsidR="000C55BB" w:rsidRPr="000C55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E8" w:rsidRDefault="00783EE8" w:rsidP="00783EE8">
      <w:pPr>
        <w:spacing w:after="0" w:line="240" w:lineRule="auto"/>
      </w:pPr>
      <w:r>
        <w:separator/>
      </w:r>
    </w:p>
  </w:endnote>
  <w:endnote w:type="continuationSeparator" w:id="0">
    <w:p w:rsidR="00783EE8" w:rsidRDefault="00783EE8" w:rsidP="0078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44"/>
      <w:docPartObj>
        <w:docPartGallery w:val="Page Numbers (Bottom of Page)"/>
        <w:docPartUnique/>
      </w:docPartObj>
    </w:sdtPr>
    <w:sdtEndPr>
      <w:rPr>
        <w:noProof/>
      </w:rPr>
    </w:sdtEndPr>
    <w:sdtContent>
      <w:p w:rsidR="00691B41" w:rsidRDefault="00691B41">
        <w:pPr>
          <w:pStyle w:val="Footer"/>
          <w:jc w:val="right"/>
        </w:pPr>
        <w:r>
          <w:fldChar w:fldCharType="begin"/>
        </w:r>
        <w:r>
          <w:instrText xml:space="preserve"> PAGE   \* MERGEFORMAT </w:instrText>
        </w:r>
        <w:r>
          <w:fldChar w:fldCharType="separate"/>
        </w:r>
        <w:r w:rsidR="00741CA0">
          <w:rPr>
            <w:noProof/>
          </w:rPr>
          <w:t>2</w:t>
        </w:r>
        <w:r>
          <w:rPr>
            <w:noProof/>
          </w:rPr>
          <w:fldChar w:fldCharType="end"/>
        </w:r>
      </w:p>
    </w:sdtContent>
  </w:sdt>
  <w:p w:rsidR="00691B41" w:rsidRDefault="0069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E8" w:rsidRDefault="00783EE8" w:rsidP="00783EE8">
      <w:pPr>
        <w:spacing w:after="0" w:line="240" w:lineRule="auto"/>
      </w:pPr>
      <w:r>
        <w:separator/>
      </w:r>
    </w:p>
  </w:footnote>
  <w:footnote w:type="continuationSeparator" w:id="0">
    <w:p w:rsidR="00783EE8" w:rsidRDefault="00783EE8" w:rsidP="00783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DA" w:rsidRPr="00691B41" w:rsidRDefault="00783EE8" w:rsidP="00717ADA">
    <w:pPr>
      <w:pStyle w:val="Header"/>
      <w:rPr>
        <w:rFonts w:asciiTheme="majorHAnsi" w:hAnsiTheme="majorHAnsi" w:cstheme="majorHAnsi"/>
        <w:b/>
        <w:sz w:val="24"/>
        <w:szCs w:val="24"/>
      </w:rPr>
    </w:pPr>
    <w:r w:rsidRPr="00691B41">
      <w:rPr>
        <w:rFonts w:asciiTheme="majorHAnsi" w:hAnsiTheme="majorHAnsi" w:cstheme="majorHAnsi"/>
        <w:b/>
        <w:sz w:val="24"/>
        <w:szCs w:val="24"/>
      </w:rPr>
      <w:t xml:space="preserve">Animal Models for the Social Dimensions of Health and Aging </w:t>
    </w:r>
  </w:p>
  <w:p w:rsidR="00783EE8" w:rsidRPr="00691B41" w:rsidRDefault="00783EE8" w:rsidP="00717ADA">
    <w:pPr>
      <w:pStyle w:val="Header"/>
      <w:rPr>
        <w:rFonts w:asciiTheme="majorHAnsi" w:hAnsiTheme="majorHAnsi" w:cstheme="majorHAnsi"/>
        <w:b/>
        <w:sz w:val="24"/>
        <w:szCs w:val="24"/>
      </w:rPr>
    </w:pPr>
    <w:r w:rsidRPr="00691B41">
      <w:rPr>
        <w:rFonts w:asciiTheme="majorHAnsi" w:hAnsiTheme="majorHAnsi" w:cstheme="majorHAnsi"/>
        <w:b/>
        <w:sz w:val="24"/>
        <w:szCs w:val="24"/>
      </w:rPr>
      <w:t>Research Network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B1D2E"/>
    <w:multiLevelType w:val="hybridMultilevel"/>
    <w:tmpl w:val="CD34E9A6"/>
    <w:lvl w:ilvl="0" w:tplc="046CF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D3378"/>
    <w:multiLevelType w:val="hybridMultilevel"/>
    <w:tmpl w:val="6686A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D4FC4"/>
    <w:multiLevelType w:val="hybridMultilevel"/>
    <w:tmpl w:val="C5E434BE"/>
    <w:lvl w:ilvl="0" w:tplc="A8541B7E">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11"/>
    <w:rsid w:val="000C55BB"/>
    <w:rsid w:val="000E72BC"/>
    <w:rsid w:val="002E5F9B"/>
    <w:rsid w:val="004C4716"/>
    <w:rsid w:val="005A19AB"/>
    <w:rsid w:val="00691B41"/>
    <w:rsid w:val="006D2769"/>
    <w:rsid w:val="00717ADA"/>
    <w:rsid w:val="00741CA0"/>
    <w:rsid w:val="00783EE8"/>
    <w:rsid w:val="007C7235"/>
    <w:rsid w:val="00A02011"/>
    <w:rsid w:val="00A35300"/>
    <w:rsid w:val="00C7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2512"/>
  <w15:chartTrackingRefBased/>
  <w15:docId w15:val="{C31E758F-0BB2-43D1-91CD-7D95F499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20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20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20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1B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0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20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0201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A02011"/>
    <w:pPr>
      <w:spacing w:after="0" w:line="240" w:lineRule="auto"/>
    </w:pPr>
  </w:style>
  <w:style w:type="paragraph" w:styleId="NormalWeb">
    <w:name w:val="Normal (Web)"/>
    <w:basedOn w:val="Normal"/>
    <w:uiPriority w:val="99"/>
    <w:semiHidden/>
    <w:unhideWhenUsed/>
    <w:rsid w:val="006D27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2769"/>
    <w:pPr>
      <w:ind w:left="720"/>
      <w:contextualSpacing/>
    </w:pPr>
  </w:style>
  <w:style w:type="paragraph" w:styleId="Header">
    <w:name w:val="header"/>
    <w:basedOn w:val="Normal"/>
    <w:link w:val="HeaderChar"/>
    <w:uiPriority w:val="99"/>
    <w:unhideWhenUsed/>
    <w:rsid w:val="00783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EE8"/>
  </w:style>
  <w:style w:type="paragraph" w:styleId="Footer">
    <w:name w:val="footer"/>
    <w:basedOn w:val="Normal"/>
    <w:link w:val="FooterChar"/>
    <w:uiPriority w:val="99"/>
    <w:unhideWhenUsed/>
    <w:rsid w:val="00783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EE8"/>
  </w:style>
  <w:style w:type="character" w:customStyle="1" w:styleId="Heading4Char">
    <w:name w:val="Heading 4 Char"/>
    <w:basedOn w:val="DefaultParagraphFont"/>
    <w:link w:val="Heading4"/>
    <w:uiPriority w:val="9"/>
    <w:rsid w:val="00691B4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91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ants.nih.gov/grants/forms/biosket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Florey Eischen</dc:creator>
  <cp:keywords/>
  <dc:description/>
  <cp:lastModifiedBy>Francesca Florey Eischen</cp:lastModifiedBy>
  <cp:revision>2</cp:revision>
  <dcterms:created xsi:type="dcterms:W3CDTF">2020-05-18T14:24:00Z</dcterms:created>
  <dcterms:modified xsi:type="dcterms:W3CDTF">2020-05-18T14:24:00Z</dcterms:modified>
</cp:coreProperties>
</file>